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E866A3" w:rsidTr="00E866A3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ИНФОРМАЦИОННАЯ СПРАВКА</w:t>
            </w:r>
          </w:p>
          <w:p w:rsidR="00E866A3" w:rsidRDefault="00E866A3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Об условиях обучения и воспитания детей с ограниченными возможностями здоровья (ОВЗ)</w:t>
            </w:r>
          </w:p>
          <w:p w:rsidR="00E866A3" w:rsidRDefault="00E866A3" w:rsidP="00E866A3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В МАДОУ «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ЦРР -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Детский сад № 3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78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»</w:t>
            </w:r>
          </w:p>
        </w:tc>
      </w:tr>
      <w:tr w:rsidR="00E866A3" w:rsidTr="00E866A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Информация о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реализуемых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образовательных программах, в том числе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реализуемых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адаптированных образовательных программ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Адаптированная основная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образовательная программа для детей с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ограниченными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возможностями здоровья (ЗПРР; ТНР)</w:t>
            </w:r>
          </w:p>
        </w:tc>
      </w:tr>
      <w:tr w:rsidR="00E866A3" w:rsidTr="00E866A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Информация об использовании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реализации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программ электронного обучения 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дистанционных образовательных технологий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программ, в том числе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адаптированной, не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предусматривает применение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программ электронного обучения 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дистанционных образовательных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технологий</w:t>
            </w:r>
          </w:p>
        </w:tc>
      </w:tr>
      <w:tr w:rsidR="00E866A3" w:rsidTr="00E866A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Информация о наличии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оборудованных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учебных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поступлении в ДОУ ребенка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ОВЗ или ребенка – инвалида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создаются необходимые условия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для организации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образовательного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процесса с детьми – инвалидами,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детьми с ограниченными возможностями здоровья.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ДОУ имеется музыкальный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зал, оснащенный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необходимым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оборудованием и пособиями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организации совместной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деятельности педагогов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воспитанниками, в том числе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детьми с ОВЗ, с детьми –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инвалидами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художественно –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эстетическому направлению.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зале есть все необходимое для проведения физкультурных занятий 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физкультурно – оздоровительных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мероприятий с воспитанниками.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группах предметно-развивающая среда создана с учетом возрастных особенностей детей. В каждой возрастной группе образовательная среда обеспечивает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игровую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познавательную, исследовательскую, двигательную, коммуникативную др.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деятельность. Среда групп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пополняется современным игровым оборудованием.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поступлении на обучение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ребенка с ОВЗ, развивающая среда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будет дополняться с учетом потребностей</w:t>
            </w:r>
          </w:p>
        </w:tc>
      </w:tr>
      <w:tr w:rsidR="00E866A3" w:rsidTr="00E866A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Обеспечение доступа в здание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инвалидов и лиц с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ограниченными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35"/>
                <w:szCs w:val="3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возможностями здоровья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Входная группа имеет пандус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колясочную</w:t>
            </w:r>
            <w:proofErr w:type="gramEnd"/>
          </w:p>
        </w:tc>
      </w:tr>
      <w:tr w:rsidR="00E866A3" w:rsidTr="00E866A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Условия питания воспитанников,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том числе инвалидов и лиц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ограниченными возможностями здоровья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Ребенок с ОВЗ или ребенок –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инвалид в ДОУ обеспечивается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горячим питанием. Организация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питания соответствует нормативно –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правовым актам, регулирующим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оказания данной государственной услугой</w:t>
            </w:r>
          </w:p>
        </w:tc>
      </w:tr>
      <w:tr w:rsidR="00E866A3" w:rsidTr="00E866A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Условия охраны здоровья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воспитанников, в том числе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инвалидов и лиц с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ограниченными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возможностями здоровья</w:t>
            </w:r>
          </w:p>
          <w:p w:rsidR="00E866A3" w:rsidRDefault="00E866A3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ДОУ создана система необходимых условий, обеспечивающих сохранение и укрепление физического и психологического здоровья воспитанников, в том числе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инвалидов и лиц с ОВЗ.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Вся работа детского сада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строится на принципах охраны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жизни и здоровья детей, инвалидов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лиц с ограниченными возможностями в соответствии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СанПиН.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Созданы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специальные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педагогические условия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образовательной деятельности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ребенка с ОВЗ, ребенка-инвалида: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разработана и реализуется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индивидуальная коррекционная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 ребенка-инвалида;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-при создании условий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образовательной деятельности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учитываются психофизические особенности развития и индивидуальные возможности ребенка-инвалида;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обеспечение щадящего режима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организации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образовательного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процесса;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чередование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подгрупповых занятий;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повторение и упрощение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инструкций во время образовательного процесса;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-корректировка времени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выполнения заданий;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-снижение темповых нагрузок;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-стимулирующая помощь взрослого;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-чередование видов деятельности;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-снижение нагрузок при проведении физкультурных занятий;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условия для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двигательной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активности ребенка (центр группы </w:t>
            </w:r>
            <w:proofErr w:type="gramEnd"/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всегда остается свободным);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подбор специального дидактического материала и т. п.</w:t>
            </w:r>
          </w:p>
        </w:tc>
      </w:tr>
      <w:tr w:rsidR="00E866A3" w:rsidTr="00E866A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Доступ к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информационным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системам и информационно –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телекоммуникационным сетям,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том числе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приспособленным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использования инвалидами 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лицами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ограниченными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возможностями здоровья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сайте ДОУ имеется версия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слабовидящих</w:t>
            </w:r>
          </w:p>
          <w:p w:rsidR="00E866A3" w:rsidRDefault="00E866A3">
            <w:pPr>
              <w:rPr>
                <w:sz w:val="28"/>
                <w:szCs w:val="28"/>
              </w:rPr>
            </w:pPr>
          </w:p>
        </w:tc>
      </w:tr>
      <w:tr w:rsidR="00E866A3" w:rsidTr="00E866A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Электронные образовательные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ресурсы, к которым обеспечивается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доступ воспитанников, в том числе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приспособленным для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использования инвалидами 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лицами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ограниченными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35"/>
                <w:szCs w:val="3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возможностями здоровья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Доступ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Электронным образовательным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ресурсам не предусматривается</w:t>
            </w:r>
            <w:r>
              <w:rPr>
                <w:rFonts w:ascii="Times New Roman" w:eastAsia="Times New Roman" w:hAnsi="Times New Roman" w:cs="Times New Roman"/>
                <w:sz w:val="35"/>
                <w:szCs w:val="35"/>
                <w:lang w:eastAsia="ru-RU"/>
              </w:rPr>
              <w:t>.</w:t>
            </w:r>
          </w:p>
          <w:p w:rsidR="00E866A3" w:rsidRDefault="00E866A3">
            <w:pPr>
              <w:rPr>
                <w:sz w:val="28"/>
                <w:szCs w:val="28"/>
              </w:rPr>
            </w:pPr>
          </w:p>
        </w:tc>
      </w:tr>
      <w:tr w:rsidR="00E866A3" w:rsidTr="00E866A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специальных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технических средств обучения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коллективного и индивидуального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пользования для инвалидов и лиц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ограниченными возможностями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Для организации совместной 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самостоятельной деятельности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(игровой,  двигательной, </w:t>
            </w:r>
            <w:proofErr w:type="gramEnd"/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коммуникативной, познавательно –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исследовательской и пр.)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воспитанников, в том числе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инвалидов и лиц с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ограниченными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возможностями здоровья имеется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коррекционное оборудование: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мягкие модули, мягкие маты, массажные мячи, набивные мячи, «дорожки здоровья», большое количество дидактических игр для развития мелкой моторики и т.д.</w:t>
            </w:r>
          </w:p>
        </w:tc>
      </w:tr>
      <w:tr w:rsidR="00E866A3" w:rsidTr="00E866A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Информация о наличии общежития, интерната, в том числе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приспособленных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использования инвалидами и лицами с ограниченными возможностями здоровья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Общежитие и интернат не 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предусмотрен</w:t>
            </w:r>
          </w:p>
          <w:p w:rsidR="00E866A3" w:rsidRDefault="00E866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866A3" w:rsidRDefault="00E866A3" w:rsidP="00E866A3"/>
    <w:p w:rsidR="00AD6D18" w:rsidRDefault="00AD6D18"/>
    <w:sectPr w:rsidR="00AD6D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6A3"/>
    <w:rsid w:val="00AD6D18"/>
    <w:rsid w:val="00E8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66A3"/>
    <w:pPr>
      <w:spacing w:after="0" w:line="240" w:lineRule="auto"/>
    </w:pPr>
  </w:style>
  <w:style w:type="table" w:styleId="a4">
    <w:name w:val="Table Grid"/>
    <w:basedOn w:val="a1"/>
    <w:uiPriority w:val="59"/>
    <w:rsid w:val="00E866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66A3"/>
    <w:pPr>
      <w:spacing w:after="0" w:line="240" w:lineRule="auto"/>
    </w:pPr>
  </w:style>
  <w:style w:type="table" w:styleId="a4">
    <w:name w:val="Table Grid"/>
    <w:basedOn w:val="a1"/>
    <w:uiPriority w:val="59"/>
    <w:rsid w:val="00E866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2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746</Words>
  <Characters>4253</Characters>
  <Application>Microsoft Office Word</Application>
  <DocSecurity>0</DocSecurity>
  <Lines>35</Lines>
  <Paragraphs>9</Paragraphs>
  <ScaleCrop>false</ScaleCrop>
  <Company/>
  <LinksUpToDate>false</LinksUpToDate>
  <CharactersWithSpaces>4990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2021-05-18T09:17:00Z</dcterms:created>
  <dcterms:modified xsi:type="dcterms:W3CDTF">2021-05-18T09:21:00Z</dcterms:modified>
</cp:coreProperties>
</file>